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ФЕДЕРАЛЬНЫЙ ЗАКОН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О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внесении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изменений в часть первую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кодекса Российской Федерации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Принят Государственной Думой     19 июня 2013 года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Одобрен Советом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Федерации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26 июня 2013 года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Статья 1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Внести в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часть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первую </w:t>
      </w:r>
      <w:hyperlink r:id="rId4" w:tgtFrame="contents" w:history="1">
        <w:r w:rsidRPr="00147C4B">
          <w:rPr>
            <w:rFonts w:ascii="Courier New" w:eastAsia="Times New Roman" w:hAnsi="Courier New" w:cs="Courier New"/>
            <w:color w:val="1F1F1F"/>
            <w:sz w:val="28"/>
            <w:u w:val="single"/>
            <w:lang w:eastAsia="ru-RU"/>
          </w:rPr>
          <w:t>Налогового</w:t>
        </w:r>
        <w:r w:rsidRPr="00147C4B">
          <w:rPr>
            <w:rFonts w:ascii="Courier New" w:eastAsia="Times New Roman" w:hAnsi="Courier New" w:cs="Courier New"/>
            <w:color w:val="18187D"/>
            <w:sz w:val="28"/>
            <w:u w:val="single"/>
            <w:lang w:eastAsia="ru-RU"/>
          </w:rPr>
          <w:t xml:space="preserve"> кодекса Российской  Федерации</w:t>
        </w:r>
      </w:hyperlink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(Собрание  законодательства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Российской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Федерации,   1998,   N 31,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ст. 3824; 1999, N 28, ст. 3487; 2005, N 45, ст. 4585;  2006,  N 31,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ст. 3436; 2008, N 48, ст. 5519; 2010, N 1, ст. 4;  N 31,  ст. 4198;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2011, N 1, ст. 16; N 47, ст. 6611) следующие изменения: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1) в статье 101: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а) в абзаце третьем пункта 8 слова "(вышестоящему должностному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лицу)" исключить;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б) абзацы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первый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и  второй  пункта  9  изложить  в  следующей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редакции: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"9. Решение о  привлечении  к  ответственности  за  совершение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правонарушения и  решение  об  отказе  в  привлечении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ответственности  за  совершение   налогового   правонарушения   (за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исключением  решений,  вынесенных   по   результатам   рассмотрения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материалов выездной  налоговой  проверки  консолидированной  группы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налогоплательщиков) вступают в силу по истечении одного  месяца  со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дня   вручения   лицу,   в   отношении   которого   было   вынесено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соответствующее решение (его представителю). Решение о  привлечении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к ответственности за совершение налогового правонарушения и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>об отказе в привлечении к ответственности за совершение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правонарушения, вынесенные по результатам  рассмотрения  материалов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выездной    налоговой     проверки     консолидированной     группы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налогоплательщиков, вступают в силу по истечении одного  месяца  со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дня  вручения  ответственному  участнику   этой   группы.  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федерального  органа  исполнительной  власти,  уполномоченного  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контролю и надзору в области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и  сборов,  о  привлечении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ответственности за  совершение  налогового  правонарушения  или  об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отказе в привлечении к  ответственности  за  совершение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правонарушения  вступает  в  силу  со  дня  его  вручения  лицу,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отношении  которого  было  вынесено  соответствующее  решение  (его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представителю). Указанное в настоящем пункте решение в течение пяти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дней со дня его вынесения должно быть  вручено  лицу,  в  отношении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которого оно было вынесено (его представителю),  под  расписку  или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передано иным способом, свидетельствующим о дате получения  решения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этим лицом (его представителем). В случае, если  указанное 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невозможно вручить или передать иным способом, свидетельствующим  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дате его получения, оно направляется по почте заказным  письмом 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месту  нахождения  организации  (обособленного  подразделения)  или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месту жительства физического лица. В случае направления решения 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почте заказным письмом датой его вручения считается шестой день  со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дня отправки заказного письма.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     В случае подачи апелляционной  жалобы  на  решение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органа указанное решение вступает в силу в порядке, предусмотренном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статьей 101-2 настоящего Кодекса.";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2) статью 101-2 изложить в следующей редакции: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"Статья 101-2. Вступление в силу решения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 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    привлечении к ответственности за совершение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 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правонарушения и решения об отказе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    в привлечении к ответственности за совершение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 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правонарушения при обжаловании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    апелляционном порядке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1. В  случае   обжалования   решения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органа   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привлечении   к   ответственности    за    совершение  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правонарушения   или   решения   об   отказе   в   привлечении  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ответственности   за   совершение   налогового   правонарушения 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апелляционном порядке такое решение вступает в  силу  в  части,  не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отмененной вышестоящим налоговым органом, и в необжалованной  части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  дня  принятия  вышестоящим   налоговым   органом   решения  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апелляционной жалобе.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В случае, если вышестоящий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орган, рассматривающий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апелляционную  жалобу,  отменит  решение  нижестоящего 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органа  и  примет  новое  решение,   такое   решение   вышестоящего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налогового органа вступает в силу со дня его принятия.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3. В случае, если  вышестоящий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орган  оставит  без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рассмотрения апелляционную жалобу, решение нижестоящего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>органа вступает  в  силу  со  дня  принятия  вышестоящим  налоговым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органом   решения   об   оставлении   апелляционной   жалобы    без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рассмотрения, но не  ранее  истечения  срока  подачи  апелляционной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жалобы.";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3) в абзаце втором пункта 9 статьи 101-4 слова  "(вышестоящему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должностному лицу)" исключить;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4) статью 138 изложить в следующей редакции: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"Статья 138. Порядок обжалования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1. Акты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органов ненормативного  характера,  действия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или  бездействие  их  должностных  лиц  могут  быть  обжалованы 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вышестоящий  налоговый   орган   и   (или)   в   суд   в   порядке,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предусмотренном настоящим Кодексом и соответствующим процессуальным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законодательством Российской Федерации.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Жалобой признается обращение лица в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орган, предметом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которого является обжалование вступивших в  силу  актов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органа  ненормативного  характера,  действий  или  бездействия  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должностных лиц, если,  по  мнению  этого  лица,  обжалуемые  акты,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действия или бездействие должностных лиц налогового органа нарушают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его права.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Апелляционной жалобой признается обращение  лица  в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орган, предметом которого является  обжалование  не  вступившего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силу решения налогового органа о привлечении к  ответственности  за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совершение  налогового  правонарушения  или  решения  об  отказе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привлечении   к   ответственности    за    совершение  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>правонарушения,  вынесенного  в   соответствии   со   статьей   101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настоящего Кодекса, если, по мнению этого лица, обжалуемое 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нарушает его права.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Акты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органов ненормативного  характера,  действия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или  бездействие  их  должностных   лиц   (за   исключением   актов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ненормативного характера, принятых по  итогам  рассмотрения  жалоб,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апелляционных жалоб, актов  ненормативного  характера  федерального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органа исполнительной власти, уполномоченного по контролю и надзору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  области  налогов  и  сборов,  действий   или   бездействия   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должностных лиц) могут быть обжалованы в  судебном  порядке  только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после их обжалования  в  вышестоящий  налоговый  орган  в  порядке,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предусмотренном настоящим Кодексом.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В случае, если решение по  жалобе  (апелляционной  жалобе)  не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принято  вышестоящим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налоговым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органом  в  сроки,   установленные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пунктом 6 статьи 140 настоящего  Кодекса,  акты  налоговых  органов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ненормативного характера, действия или бездействие  их  должностных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лиц могут быть обжалованы в судебном порядке.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Акты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органов ненормативного характера,  принятые 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итогам  рассмотрения  жалоб  (апелляционных  жалоб),   могут   быть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обжалованы  в  вышестоящий  налоговый  орган  и  (или)  в  судебном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порядке.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Акты    ненормативного    характера    федерального     органа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исполнительной власти, уполномоченного  по  контролю  и  надзору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области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и сборов, действия или бездействие его  должностных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лиц обжалуются в судебном порядке.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     3. В случае обжалования в  судебном  порядке  актов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органов  ненормативного  характера,  действий  или  бездействия  их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должностных лиц (за  исключением  актов  ненормативного  характера,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принятых по итогам рассмотрения жалоб, апелляционных  жалоб,  актов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ненормативного характера федерального органа исполнительной власти,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уполномоченного по контролю и надзору в области налогов  и  сборов,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действий или бездействия его должностных лиц) срок для обращения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суд исчисляется со  дня,  когда  лицу  стало  известно  о  принятом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вышестоящим налоговым органом решении  по  соответствующей  жалобе,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или  со  дня   истечения   срока   принятия   решения   по   жалобе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(апелляционной  жалобе),  установленного  пунктом  6   статьи   140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настоящего Кодекса.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4. Обжалование организациями и физическими лицами  в  судебном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порядке актов (в том числе нормативных)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органов, действий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или  бездействия  их  должностных  лиц  производится   в   порядке,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предусмотренном  соответствующим  процессуальным  законодательством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Российской Федерации.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В  случае  обжалования  в  судебном  порядке  актов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органов, действий их должностных лиц исполнение  обжалуемых  актов,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совершение обжалуемых действий могут быть  приостановлены  судом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порядке,     предусмотренном     соответствующим     процессуальным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законодательством Российской Федерации.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5. Подача   жалобы   в   вышестоящий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орган    не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приостанавливает исполнение обжалуемого акта налогового органа  или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>совершение  обжалуемого  действия   его   должностным   лицом,   за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исключением случаев, предусмотренных настоящим пунктом.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В случае обжалования акта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 или  действия  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должностного лица в вышестоящий налоговый орган по заявлению  лица,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подавшего  жалобу,  исполнение  обжалуемого  акта  или   совершение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обжалуемого  действия  может  быть   приостановлено   при   наличии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достаточных оснований полагать, что  указанный  акт  или  указанное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действие не соответствует законодательству Российской Федерации.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Решение о  приостановлении  исполнения  обжалуемого  акта  или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совершения обжалуемого действия принимается  вышестоящим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органом. О принятом решении в течение трех дней со дня его принятия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сообщается в письменной форме лицу, подавшему жалобу.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6. Повторное  обращение  с  жалобой  (апелляционной   жалобой)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производится в сроки, установленные  настоящей  главой  для  подачи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соответствующей жалобы.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7. Лицо, подавшее жалобу (апелляционную жалобу),  до  принятия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решения  по  жалобе  (апелляционной  жалобе)  может   отозвать   ее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полностью или в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части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путем  направления  письменного  заявления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налоговый орган, рассматривающий соответствующую жалобу.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Отзыв жалобы  (апелляционной  жалобы)  лишает  лицо,  подавшее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соответствующую жалобу, права  на  повторное  обращение  с  жалобой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(апелляционной жалобой) по тем же основаниям.";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5) статью 139 изложить в следующей редакции: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"Статья 139. Порядок и сроки подачи жалобы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     1. Жалоба  подается  в  вышестоящий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орган   через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налоговый  орган,  акты  ненормативного  характера,  действия   или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бездействие должностных лиц которого обжалуются.  Налоговый  орган,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акты ненормативного характера, действия или бездействие должностных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лиц  которого  обжалуются,  обязан  в  течение  трех  дней  со  дня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поступления такой  жалобы  направить  ее  со  всеми  материалами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вышестоящий налоговый орган.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Жалоба в вышестоящий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орган  может  быть  подана,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если иное не установлено настоящим Кодексом, в течение  одного года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 дня, когда лицо узнало или должно было узнать о нарушении  своих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Жалоба  на  вступившее  в  силу  решение   о   привлечении 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ответственности за совершение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правонарушения или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об отказе в привлечении к ответственности за совершение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правонарушения, которое не было обжаловано в апелляционном порядке,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может    быть  подана   в  течение  одного года  со  дня  вынесения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обжалуемого решения.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Жалоба   в   федеральный    орган    исполнительной    власти,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уполномоченный по контролю и надзору в области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и  сборов,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может  быть  подана  в  течение  трех  месяцев  со   дня   принятия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вышестоящим налоговым  органом  решения  по  жалобе  (апелляционной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жалобе).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В случае пропуска по уважительной причине срока подачи  жалобы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этот  срок  по  ходатайству  лица,  подающего  жалобу,  может  быть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восстановлен вышестоящим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налоговым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органом.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     3. Вступившее в силу решение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органа, вынесенное 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результатам    рассмотрения    материалов    налоговой     проверки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консолидированной группы налогоплательщиков  и  не  обжалованное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апелляционном  порядке,   может   быть   обжаловано   ответственным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участником этой группы либо  самостоятельно  иным  участником  этой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группы в части привлечения такого участника  к  ответственности  за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совершение  налогового  правонарушения.  Такая  жалоба  может  быть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подана  в  течение  одного года  со   дня   вынесения   обжалуемого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решения.";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6) главу  19   дополнить  статьями  139-1 - 139-3   следующего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содержания: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"Статья 139-1. Порядок и сроки подачи апелляционной жалобы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1. Апелляционная   жалоба   на   решение   о   привлечении 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ответственности за совершение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правонарушения или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об отказе в привлечении к ответственности за совершение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правонарушения  подается  через  вынесший  соответствующее 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налоговый орган.  Налоговый  орган,  решение  которого  обжалуется,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обязан  в  течение  трех  дней  со  дня  поступления  такой  жалобы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направить ее со всеми материалами в вышестоящий налоговый орган.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Апелляционная   жалоба   на   решение   о   привлечении 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ответственности за совершение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правонарушения или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об отказе в привлечении к ответственности за совершение  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>правонарушения в вышестоящий налоговый орган может быть  подана  до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дня вступления в силу обжалуемого решения.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3. Апелляционная  жалоба   на   решение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органа,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вынесенное  по  результатам   рассмотрения   материалов   налоговой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проверки консолидированной группы  налогоплательщиков,  может  быть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подана до дня вступления в силу обжалуемого  решения  ответственным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участником этой группы либо  самостоятельно  иным  участником  этой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группы в части привлечения такого участника  к  ответственности  за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совершение налогового правонарушения.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4. Не могут быть обжалованы в апелляционном порядке решение  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привлечении   к   ответственности    за    совершение 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правонарушения и решение об отказе в привлечении к  ответственности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за совершение  налогового  правонарушения,  вынесенные  федеральным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органом исполнительной власти, уполномоченным по контролю и надзору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 области налогов и сборов.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Статья 139-2. Форма и содержание жалобы (апелляционной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   жалобы)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1. Жалоба подается в письменной  форме.  Жалоба  подписывается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лицом, ее подавшим, или его представителем.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В жалобе указываются: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1) фамилия, имя, отчество и место жительства физического лица,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подающего жалобу, или наименование и  адрес  организации,  подающей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жалобу;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2) обжалуемые акт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 ненормативного  характера,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действия или бездействие его должностных лиц;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     3) наименование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органа,   акт    ненормативного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характера  которого,  действия  или  бездействие  должностных   лиц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которого обжалуются;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4) основания, по которым лицо, подающее жалобу,  считает,  что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его права нарушены;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5) требования лица, подающего жалобу.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3. В жалобе  могут  быть  указаны  номера  телефонов,  факсов,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адреса электронной почты  и  иные  необходимые  для  своевременного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рассмотрения жалобы сведения.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4. В случае подачи жалобы уполномоченным представителем  лица,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обжалующего  акт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органа   ненормативного   характера,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действия или бездействие его должностных лиц, к жалобе  прилагаются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документы, подтверждающие полномочия этого представителя.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5. К жалобе могут  быть  приложены  документы,  подтверждающие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доводы лица, подающего жалобу.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6. Положения   настоящей   статьи    применяются    также  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апелляционной жалобе.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Статья 139-3. Оставление жалобы (апелляционной жалобы) без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              рассмотрения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1. Вышестоящий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орган  оставляет  без  рассмотрения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жалобу полностью или в части, если установит, что: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1) жалоба  не  подписана  лицом,  подавшим  жалобу,  или   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представителем либо не  представлены  оформленные  в  установленном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порядке документы, подтверждающие полномочия  представителя  на  ее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подписание;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2) жалоба  подана  после  истечения   срока   подачи   жалобы,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установленного настоящим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Кодексом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, и не содержит ходатайства о  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восстановлении или в восстановлении пропущенного  срока  на  подачу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жалобы отказано;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3) до принятия  решения  по  жалобе  от  лица,  ее  подавшего,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поступило заявление об отзыве жалобы полностью или в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части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4) ранее подана жалоба по тем же основаниям.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орган, рассматривающий жалобу, принимает  решение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об оставлении жалобы без  рассмотрения  полностью  или  в  части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течение пяти дней со дня получения жалобы или заявления  об  отзыве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жалобы полностью или в части. О принятом  решении  в  течение  трех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дней со дня  его  принятия  сообщается  в  письменной  форме  лицу,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подавшему жалобу.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3. Оставление  жалобы   без   рассмотрения   не   препятствует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повторному  обращению  лица  с  жалобой  в   сроки,   установленные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настоящим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Кодексом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для   подачи   соответствующей   жалобы,   за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исключением  случаев  оставления   жалобы   без   рассмотрения  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основаниям, предусмотренным подпунктами 3 и 4  пункта  1  настоящей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статьи.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4. Положения  настоящей  статьи,  за   исключением   положений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подпункта 2 пункта 1, применяются также к апелляционной жалобе.";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7) статью 140 изложить в следующей редакции: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"Статья 140. Рассмотрение жалобы (апелляционной жалобы)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1. В ходе рассмотрения  жалобы  (апелляционной  жалобы)  лицо,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подавшее эту жалобу, до принятия по ней решения вправе  представить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>дополнительные документы, подтверждающие его доводы.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Вышестоящий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орган    рассматривает    жалобу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(апелляционную  жалобу),  документы,  подтверждающие  доводы  лица,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подавшего жалобу (апелляционную жалобу), дополнительные  документы,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представленные в ходе рассмотрения жалобы (апелляционной жалобы), 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также материалы, представленные нижестоящим налоговым органом,  без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участия лица, подавшего жалобу (апелляционную жалобу).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3. По  итогам  рассмотрения  жалобы   (апелляционной   жалобы)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вышестоящий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орган: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1) оставляет жалобу (апелляционную жалобу) без удовлетворения;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2) отменяет акт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 ненормативного характера;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3) отменяет решение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 полностью или в части;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4) отменяет решение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 полностью и принимает по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делу новое решение;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5) признает действия или бездействие должностных лиц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органов незаконными и выносит решение по существу.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4. Документы, представленные  вместе  с  жалобой  на  решение,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вынесенное  в  порядке,  предусмотренном  статьей  101  или   101-4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настоящего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Кодекса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,  или  вместе  с   апелляционной   жалобой,   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дополнительные  документы,  представленные  в   ходе   рассмотрения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соответствующей жалобы до принятия по ней решения,  рассматриваются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вышестоящим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налоговым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органом, если лицо, подавшее  соответствующую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жалобу, представило пояснения причин, по  которым  было  невозможно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своевременное представление  таких  документов  налоговому  органу,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решение которого обжалуется.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     5. Вышестоящий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орган,  установив  по   результатам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рассмотрения жалобы (апелляционной жалобы) на решение, вынесенное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порядке, предусмотренном статьей 101 настоящего Кодекса,  нарушение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существенных условий процедуры  рассмотрения  материалов  налоговой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проверки, вправе  отменить  такое  решение,  рассмотреть  указанные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материалы, документы, подтверждающие доводы лица, подавшего  жалобу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(апелляционную жалобу), дополнительные документы, представленные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ходе  рассмотрения  жалобы  (апелляционной  жалобы),  и  материалы,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представленные   нижестоящим   налоговым   органом,   в    порядке,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предусмотренном статьей 101 настоящего Кодекса, и вынести  решение,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предусмотренное пунктом 3 настоящей статьи.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Вышестоящий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орган,   установив   по   результатам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рассмотрения   жалобы   на   решение,   вынесенное    в    порядке,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предусмотренном  статьей  101-4   настоящего   Кодекса,   нарушение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существенных  условий  процедуры   рассмотрения   материалов   иных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мероприятий налогового контроля,  вправе  отменить  такое  решение,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рассмотреть указанные материалы, документы,  подтверждающие  доводы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лица, подавшего жалобу, дополнительные документы, представленные  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ходе рассмотрения жалобы, и материалы,  представленные  нижестоящим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налоговым  органом,  в  порядке,  предусмотренном   статьей   101-4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настоящего Кодекса, и вынести решение,  предусмотренное  пунктом  3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настоящей статьи.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6. Решение по  жалобе  (апелляционной  жалобе)  на  решение  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привлечении   к   ответственности    за    совершение  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правонарушения   или   решение   об   отказе   в   привлечении    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ответственности за совершение налогового правонарушения, вынесенное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  порядке,  предусмотренном  статьей   101   настоящего   Кодекса,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принимается вышестоящим налоговым органом в течение  одного  месяца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со дня получения  жалобы  (апелляционной  жалобы).  Указанный  срок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может  быть  продлен  руководителем   (заместителем   руководителя)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налогового органа для получения от  нижестоящих  налоговых  органов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документов  (информации),  необходимых  для   рассмотрения   жалобы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(апелляционной  жалобы),  или  при  представлении  лицом,  подавшим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жалобу (апелляционную жалобу),  дополнительных  документов,  но  не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более чем на один месяц.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Решение по жалобе, не указанной  в  абзаце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первом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настоящего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пункта, принимается налоговым органом в течение 15 дней со  дня  ее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получения.  Указанный  срок  может   быть   продлен   руководителем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(заместителем руководителя)  налогового  органа  для  получения  от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нижестоящих налоговых органов документов (информации),  необходимых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для рассмотрения жалобы,  или  при  представлении  лицом,  подавшим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жалобу, дополнительных документов, но не более чем на 15 дней.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Решение  руководителя  (заместителя  руководителя)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органа о продлении срока рассмотрения жалобы (апелляционной жалобы)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вручается или направляется лицу,  подавшему  жалобу  (апелляционную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жалобу), в течение трех дней со дня его принятия.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 xml:space="preserve">     Решение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органа по результатам  рассмотрения  жалобы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(апелляционной жалобы) вручается или направляется  лицу,  подавшему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жалобу (апелляционную жалобу), в  течение  трех  дней  со  дня  его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принятия.";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8) статью 141 признать утратившей силу.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Статья 2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Признать утратившим силу пункт 53 статьи 1 Федерального закона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hyperlink r:id="rId5" w:tgtFrame="contents" w:history="1">
        <w:r w:rsidRPr="00147C4B">
          <w:rPr>
            <w:rFonts w:ascii="Courier New" w:eastAsia="Times New Roman" w:hAnsi="Courier New" w:cs="Courier New"/>
            <w:color w:val="18187D"/>
            <w:sz w:val="28"/>
            <w:u w:val="single"/>
            <w:lang w:eastAsia="ru-RU"/>
          </w:rPr>
          <w:t>от 27 июля 2010 года N 229-ФЗ</w:t>
        </w:r>
      </w:hyperlink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"О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внесении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изменений в часть  первую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и часть вторую Налогового кодекса Российской Федерации и  некоторые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другие  законодательные  акты  Российской  Федерации,  а  также   о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признании  утратившими   силу   отдельных   законодательных   актов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(положений законодательных актов)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Российской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Федерации  в  связи  с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урегулированием задолженности по уплате налогов,  сборов,  пеней  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штрафов и некоторых  иных  вопросов  налогового  администрирования"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(Собрание  законодательства 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Российской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Федерации,   2010,   N 31,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ст. 4198).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Статья 3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1. Настоящий Федеральный закон вступает в  силу  по  истечении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одного месяца со дня его официального опубликования.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2. В  случае,  если  жалоба  (апелляционная  жалоба)  на  акты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налоговых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органов  ненормативного  характера  либо  действия   или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бездействие их должностных лиц подана  до  дня  вступления  в  силу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настоящего Федерального закона, применяются положения части  первой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lastRenderedPageBreak/>
        <w:t>Налогового  кодекса  Российской  Федерации  без  учета   изменений,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внесенных настоящим Федеральным законом.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3. Положения абзацев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первого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и второго пункта  2  и  пункта  3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статьи 138 части первой </w:t>
      </w:r>
      <w:hyperlink r:id="rId6" w:tgtFrame="contents" w:history="1">
        <w:r w:rsidRPr="00147C4B">
          <w:rPr>
            <w:rFonts w:ascii="Courier New" w:eastAsia="Times New Roman" w:hAnsi="Courier New" w:cs="Courier New"/>
            <w:color w:val="1F1F1F"/>
            <w:sz w:val="28"/>
            <w:u w:val="single"/>
            <w:lang w:eastAsia="ru-RU"/>
          </w:rPr>
          <w:t>Налогового</w:t>
        </w:r>
        <w:r w:rsidRPr="00147C4B">
          <w:rPr>
            <w:rFonts w:ascii="Courier New" w:eastAsia="Times New Roman" w:hAnsi="Courier New" w:cs="Courier New"/>
            <w:color w:val="18187D"/>
            <w:sz w:val="28"/>
            <w:u w:val="single"/>
            <w:lang w:eastAsia="ru-RU"/>
          </w:rPr>
          <w:t xml:space="preserve"> кодекса Российской Федерации</w:t>
        </w:r>
      </w:hyperlink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(в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редакции настоящего Федерального  закона)  до  1  января  2014 года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применяются  только  в  отношении  порядка   обжалования   решений,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вынесенных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налоговым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органом в порядке, предусмотренном статьей 101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части первой </w:t>
      </w:r>
      <w:hyperlink r:id="rId7" w:tgtFrame="contents" w:history="1">
        <w:r w:rsidRPr="00147C4B">
          <w:rPr>
            <w:rFonts w:ascii="Courier New" w:eastAsia="Times New Roman" w:hAnsi="Courier New" w:cs="Courier New"/>
            <w:color w:val="1F1F1F"/>
            <w:sz w:val="28"/>
            <w:u w:val="single"/>
            <w:lang w:eastAsia="ru-RU"/>
          </w:rPr>
          <w:t>Налогового</w:t>
        </w:r>
        <w:r w:rsidRPr="00147C4B">
          <w:rPr>
            <w:rFonts w:ascii="Courier New" w:eastAsia="Times New Roman" w:hAnsi="Courier New" w:cs="Courier New"/>
            <w:color w:val="18187D"/>
            <w:sz w:val="28"/>
            <w:u w:val="single"/>
            <w:lang w:eastAsia="ru-RU"/>
          </w:rPr>
          <w:t xml:space="preserve"> кодекса Российской Федерации</w:t>
        </w:r>
      </w:hyperlink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>.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Президент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Российской</w:t>
      </w: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Федерации                         В.Путин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Москва, Кремль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2 июля 2013 года</w:t>
      </w:r>
    </w:p>
    <w:p w:rsidR="00147C4B" w:rsidRPr="00147C4B" w:rsidRDefault="00147C4B" w:rsidP="00147C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</w:pPr>
      <w:r w:rsidRPr="00147C4B">
        <w:rPr>
          <w:rFonts w:ascii="Courier New" w:eastAsia="Times New Roman" w:hAnsi="Courier New" w:cs="Courier New"/>
          <w:color w:val="1F1F1F"/>
          <w:sz w:val="28"/>
          <w:szCs w:val="28"/>
          <w:lang w:eastAsia="ru-RU"/>
        </w:rPr>
        <w:t xml:space="preserve">     N </w:t>
      </w:r>
      <w:r w:rsidRPr="00147C4B">
        <w:rPr>
          <w:rFonts w:ascii="Courier New" w:eastAsia="Times New Roman" w:hAnsi="Courier New" w:cs="Courier New"/>
          <w:color w:val="1F1F1F"/>
          <w:sz w:val="28"/>
          <w:lang w:eastAsia="ru-RU"/>
        </w:rPr>
        <w:t>153-ФЗ</w:t>
      </w:r>
    </w:p>
    <w:p w:rsidR="00606538" w:rsidRDefault="00606538"/>
    <w:sectPr w:rsidR="00606538" w:rsidSect="0060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7C4B"/>
    <w:rsid w:val="00147C4B"/>
    <w:rsid w:val="0060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47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7C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147C4B"/>
  </w:style>
  <w:style w:type="character" w:styleId="a3">
    <w:name w:val="Hyperlink"/>
    <w:basedOn w:val="a0"/>
    <w:uiPriority w:val="99"/>
    <w:semiHidden/>
    <w:unhideWhenUsed/>
    <w:rsid w:val="00147C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37690&amp;backlink=1&amp;&amp;nd=1020544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37690&amp;backlink=1&amp;&amp;nd=102054428" TargetMode="External"/><Relationship Id="rId5" Type="http://schemas.openxmlformats.org/officeDocument/2006/relationships/hyperlink" Target="http://pravo.gov.ru/proxy/ips/?docbody=&amp;prevDoc=102337690&amp;backlink=1&amp;&amp;nd=102140716" TargetMode="External"/><Relationship Id="rId4" Type="http://schemas.openxmlformats.org/officeDocument/2006/relationships/hyperlink" Target="http://pravo.gov.ru/proxy/ips/?docbody=&amp;prevDoc=102337690&amp;backlink=1&amp;&amp;nd=1020544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3616</Words>
  <Characters>20616</Characters>
  <Application>Microsoft Office Word</Application>
  <DocSecurity>0</DocSecurity>
  <Lines>171</Lines>
  <Paragraphs>48</Paragraphs>
  <ScaleCrop>false</ScaleCrop>
  <Company>FNS</Company>
  <LinksUpToDate>false</LinksUpToDate>
  <CharactersWithSpaces>24184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2013-12-31T08:12:00Z</dcterms:created>
  <dcterms:modified xsi:type="dcterms:W3CDTF">2013-12-31T08:13:00Z</dcterms:modified>
</cp:coreProperties>
</file>